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ind w:left="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300163" cy="873102"/>
            <wp:effectExtent b="0" l="0" r="0" t="0"/>
            <wp:docPr descr="logo.jpg" id="1" name="image2.png"/>
            <a:graphic>
              <a:graphicData uri="http://schemas.openxmlformats.org/drawingml/2006/picture">
                <pic:pic>
                  <pic:nvPicPr>
                    <pic:cNvPr descr="logo.jp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8731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Formulario Difusión en Red GT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Formulario debe ser enviado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coordinacion@redgt.net</w:t>
        </w:r>
      </w:hyperlink>
      <w:r w:rsidDel="00000000" w:rsidR="00000000" w:rsidRPr="00000000">
        <w:rPr>
          <w:rtl w:val="0"/>
        </w:rPr>
        <w:t xml:space="preserve"> especificando dia de cierre de oferta laboral. Adjuntar logo en alta de Institución. (png).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-375.0" w:type="dxa"/>
        <w:tblBorders>
          <w:top w:color="000000" w:space="0" w:sz="6" w:val="single"/>
          <w:left w:color="000000" w:space="0" w:sz="0" w:val="nil"/>
          <w:bottom w:color="000000" w:space="0" w:sz="6" w:val="single"/>
          <w:right w:color="000000" w:space="0" w:sz="0" w:val="nil"/>
          <w:insideH w:color="000000" w:space="0" w:sz="4" w:val="single"/>
          <w:insideV w:color="000000" w:space="0" w:sz="4" w:val="dashed"/>
        </w:tblBorders>
        <w:tblLayout w:type="fixed"/>
        <w:tblLook w:val="0000"/>
      </w:tblPr>
      <w:tblGrid>
        <w:gridCol w:w="8985"/>
        <w:gridCol w:w="450"/>
        <w:tblGridChange w:id="0">
          <w:tblGrid>
            <w:gridCol w:w="8985"/>
            <w:gridCol w:w="450"/>
          </w:tblGrid>
        </w:tblGridChange>
      </w:tblGrid>
      <w:tr>
        <w:trPr>
          <w:trHeight w:val="420" w:hRule="atLeast"/>
        </w:trP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Nombre 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Cargo de Postulación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N° de Vacantes</w:t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Tipo de 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198t2cwymkwz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198t2cwymkwz" w:id="0"/>
            <w:bookmarkEnd w:id="0"/>
            <w:r w:rsidDel="00000000" w:rsidR="00000000" w:rsidRPr="00000000">
              <w:rPr>
                <w:rtl w:val="0"/>
              </w:rPr>
              <w:t xml:space="preserve">Area</w:t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x6qkkg4ox98c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x6qkkg4ox98c" w:id="1"/>
            <w:bookmarkEnd w:id="1"/>
            <w:r w:rsidDel="00000000" w:rsidR="00000000" w:rsidRPr="00000000">
              <w:rPr>
                <w:rtl w:val="0"/>
              </w:rPr>
              <w:t xml:space="preserve">Actividad de la Institución</w:t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wewuoe6o2jud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uczk6y9ab3ee" w:id="3"/>
            <w:bookmarkEnd w:id="3"/>
            <w:r w:rsidDel="00000000" w:rsidR="00000000" w:rsidRPr="00000000">
              <w:rPr>
                <w:rtl w:val="0"/>
              </w:rPr>
              <w:t xml:space="preserve">Región, Comuna y dirección 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pddjcyk63evp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pddjcyk63evp" w:id="4"/>
            <w:bookmarkEnd w:id="4"/>
            <w:r w:rsidDel="00000000" w:rsidR="00000000" w:rsidRPr="00000000">
              <w:rPr>
                <w:rtl w:val="0"/>
              </w:rPr>
              <w:t xml:space="preserve">link de oferta Laboral</w:t>
            </w:r>
          </w:p>
        </w:tc>
      </w:tr>
    </w:tbl>
    <w:p w:rsidR="00000000" w:rsidDel="00000000" w:rsidP="00000000" w:rsidRDefault="00000000" w:rsidRPr="00000000">
      <w:pPr>
        <w:pStyle w:val="Heading3"/>
        <w:contextualSpacing w:val="0"/>
        <w:rPr>
          <w:sz w:val="24"/>
          <w:szCs w:val="24"/>
        </w:rPr>
      </w:pPr>
      <w:bookmarkStart w:colFirst="0" w:colLast="0" w:name="_fet07nnpol4k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Ind w:w="-375.0" w:type="dxa"/>
        <w:tblBorders>
          <w:top w:color="000000" w:space="0" w:sz="6" w:val="single"/>
          <w:left w:color="000000" w:space="0" w:sz="0" w:val="nil"/>
          <w:bottom w:color="000000" w:space="0" w:sz="6" w:val="single"/>
          <w:right w:color="000000" w:space="0" w:sz="0" w:val="nil"/>
          <w:insideH w:color="000000" w:space="0" w:sz="4" w:val="single"/>
          <w:insideV w:color="000000" w:space="0" w:sz="4" w:val="dashed"/>
        </w:tblBorders>
        <w:tblLayout w:type="fixed"/>
        <w:tblLook w:val="0000"/>
      </w:tblPr>
      <w:tblGrid>
        <w:gridCol w:w="8985"/>
        <w:gridCol w:w="450"/>
        <w:tblGridChange w:id="0">
          <w:tblGrid>
            <w:gridCol w:w="8985"/>
            <w:gridCol w:w="450"/>
          </w:tblGrid>
        </w:tblGridChange>
      </w:tblGrid>
      <w:tr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>
            <w:pPr>
              <w:pStyle w:val="Heading1"/>
              <w:contextualSpacing w:val="0"/>
              <w:jc w:val="left"/>
              <w:rPr/>
            </w:pPr>
            <w:bookmarkStart w:colFirst="0" w:colLast="0" w:name="_iizyv4321yh" w:id="6"/>
            <w:bookmarkEnd w:id="6"/>
            <w:r w:rsidDel="00000000" w:rsidR="00000000" w:rsidRPr="00000000">
              <w:rPr>
                <w:rtl w:val="0"/>
              </w:rPr>
              <w:t xml:space="preserve">Descripción de Oferta Laboral. </w:t>
            </w:r>
          </w:p>
        </w:tc>
      </w:tr>
    </w:tbl>
    <w:p w:rsidR="00000000" w:rsidDel="00000000" w:rsidP="00000000" w:rsidRDefault="00000000" w:rsidRPr="00000000">
      <w:pPr>
        <w:pStyle w:val="Title"/>
        <w:ind w:left="900" w:firstLine="0"/>
        <w:contextualSpacing w:val="0"/>
        <w:rPr/>
      </w:pPr>
      <w:bookmarkStart w:colFirst="0" w:colLast="0" w:name="_ph2tj02c7nk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ahoma" w:cs="Tahoma" w:eastAsia="Tahoma" w:hAnsi="Tahoma"/>
      <w:b w:val="1"/>
      <w:color w:val="ffffff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60" w:before="100" w:lineRule="auto"/>
      <w:jc w:val="center"/>
    </w:pPr>
    <w:rPr>
      <w:rFonts w:ascii="Tahoma" w:cs="Tahoma" w:eastAsia="Tahoma" w:hAnsi="Tahoma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58.0" w:type="dxa"/>
        <w:bottom w:w="72.0" w:type="dxa"/>
        <w:right w:w="5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58.0" w:type="dxa"/>
        <w:bottom w:w="72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coordinacion@redgt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